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CF39C" w14:textId="77777777" w:rsidR="009523D3" w:rsidRDefault="009523D3" w:rsidP="009523D3">
      <w:pPr>
        <w:pStyle w:val="KeinLeerraum"/>
        <w:rPr>
          <w:noProof/>
        </w:rPr>
      </w:pPr>
      <w:r>
        <w:rPr>
          <w:noProof/>
        </w:rPr>
        <w:t xml:space="preserve">Strapazierfähiges Sauberlaufsystem für maximale Feuchtigkeitsaufnahme </w:t>
      </w:r>
    </w:p>
    <w:p w14:paraId="03DA9811" w14:textId="77777777" w:rsidR="009523D3" w:rsidRDefault="009523D3" w:rsidP="009523D3">
      <w:pPr>
        <w:pStyle w:val="KeinLeerraum"/>
        <w:rPr>
          <w:noProof/>
        </w:rPr>
      </w:pPr>
      <w:r>
        <w:rPr>
          <w:noProof/>
        </w:rPr>
        <w:t>und sehr guter Schmutzentfernung im Eingangs- und Innenbereich mit starker Begehungsfrequenz.</w:t>
      </w:r>
    </w:p>
    <w:p w14:paraId="74088955" w14:textId="77777777" w:rsidR="009523D3" w:rsidRDefault="009523D3" w:rsidP="009523D3">
      <w:pPr>
        <w:pStyle w:val="KeinLeerraum"/>
        <w:rPr>
          <w:noProof/>
        </w:rPr>
      </w:pPr>
    </w:p>
    <w:p w14:paraId="62536857" w14:textId="77777777" w:rsidR="009523D3" w:rsidRDefault="009523D3" w:rsidP="009523D3">
      <w:pPr>
        <w:pStyle w:val="KeinLeerraum"/>
        <w:rPr>
          <w:noProof/>
        </w:rPr>
      </w:pPr>
      <w:r>
        <w:rPr>
          <w:noProof/>
        </w:rPr>
        <w:t>Polmaterial: Econyl®, recyceltes Polyamid,</w:t>
      </w:r>
    </w:p>
    <w:p w14:paraId="34D6B975" w14:textId="40EB13A9" w:rsidR="009523D3" w:rsidRDefault="009523D3" w:rsidP="009523D3">
      <w:pPr>
        <w:pStyle w:val="KeinLeerraum"/>
        <w:rPr>
          <w:noProof/>
        </w:rPr>
      </w:pPr>
      <w:r>
        <w:rPr>
          <w:noProof/>
        </w:rPr>
        <w:t>Trägermaterial: P</w:t>
      </w:r>
      <w:r w:rsidR="00F353C7">
        <w:rPr>
          <w:noProof/>
        </w:rPr>
        <w:t>ET</w:t>
      </w:r>
      <w:r w:rsidR="004948EE">
        <w:rPr>
          <w:noProof/>
        </w:rPr>
        <w:t>/PA-</w:t>
      </w:r>
      <w:r>
        <w:rPr>
          <w:noProof/>
        </w:rPr>
        <w:t>vlies</w:t>
      </w:r>
      <w:r w:rsidR="004948EE">
        <w:rPr>
          <w:noProof/>
        </w:rPr>
        <w:t>stoff</w:t>
      </w:r>
      <w:r>
        <w:rPr>
          <w:noProof/>
        </w:rPr>
        <w:t>,</w:t>
      </w:r>
    </w:p>
    <w:p w14:paraId="2C958DE7" w14:textId="155E0DDE" w:rsidR="009523D3" w:rsidRDefault="009523D3" w:rsidP="009523D3">
      <w:pPr>
        <w:pStyle w:val="KeinLeerraum"/>
        <w:rPr>
          <w:noProof/>
        </w:rPr>
      </w:pPr>
      <w:r>
        <w:rPr>
          <w:noProof/>
        </w:rPr>
        <w:t>Rückenmaterial: Vinyl,</w:t>
      </w:r>
    </w:p>
    <w:p w14:paraId="24043ABF" w14:textId="77777777" w:rsidR="009523D3" w:rsidRDefault="009523D3" w:rsidP="009523D3">
      <w:pPr>
        <w:pStyle w:val="KeinLeerraum"/>
        <w:rPr>
          <w:noProof/>
        </w:rPr>
      </w:pPr>
      <w:r>
        <w:rPr>
          <w:noProof/>
        </w:rPr>
        <w:t>Einsatzbereich: starke Frequentierung im Eingangs- und Innenbereich,</w:t>
      </w:r>
    </w:p>
    <w:p w14:paraId="514E76C5" w14:textId="77777777" w:rsidR="009523D3" w:rsidRDefault="009523D3" w:rsidP="009523D3">
      <w:pPr>
        <w:pStyle w:val="KeinLeerraum"/>
        <w:rPr>
          <w:noProof/>
        </w:rPr>
      </w:pPr>
      <w:r>
        <w:rPr>
          <w:noProof/>
        </w:rPr>
        <w:t>Gesamtdicke (ISO 1765): 9,0 mm,</w:t>
      </w:r>
    </w:p>
    <w:p w14:paraId="4A2F508D" w14:textId="21D350C3" w:rsidR="009523D3" w:rsidRDefault="009523D3" w:rsidP="009523D3">
      <w:pPr>
        <w:pStyle w:val="KeinLeerraum"/>
        <w:rPr>
          <w:noProof/>
        </w:rPr>
      </w:pPr>
      <w:r>
        <w:rPr>
          <w:noProof/>
        </w:rPr>
        <w:t xml:space="preserve">Gesamtgewicht (ISO 8543): </w:t>
      </w:r>
      <w:r w:rsidR="00557F25">
        <w:rPr>
          <w:noProof/>
        </w:rPr>
        <w:t>3650</w:t>
      </w:r>
      <w:r>
        <w:rPr>
          <w:noProof/>
        </w:rPr>
        <w:t xml:space="preserve"> g/m²,</w:t>
      </w:r>
    </w:p>
    <w:p w14:paraId="1431FF73" w14:textId="2C70B50E" w:rsidR="009523D3" w:rsidRDefault="009523D3" w:rsidP="009523D3">
      <w:pPr>
        <w:pStyle w:val="KeinLeerraum"/>
        <w:rPr>
          <w:noProof/>
        </w:rPr>
      </w:pPr>
      <w:r>
        <w:rPr>
          <w:noProof/>
        </w:rPr>
        <w:t>Poleinsatzgewicht (ISO 8543):</w:t>
      </w:r>
      <w:r w:rsidR="00E2308F">
        <w:rPr>
          <w:noProof/>
        </w:rPr>
        <w:t xml:space="preserve"> 850</w:t>
      </w:r>
      <w:r>
        <w:rPr>
          <w:noProof/>
        </w:rPr>
        <w:t xml:space="preserve"> g/m²,</w:t>
      </w:r>
    </w:p>
    <w:p w14:paraId="5D21AA87" w14:textId="09FBB135" w:rsidR="009523D3" w:rsidRDefault="009523D3" w:rsidP="009523D3">
      <w:pPr>
        <w:pStyle w:val="KeinLeerraum"/>
        <w:rPr>
          <w:noProof/>
        </w:rPr>
      </w:pPr>
      <w:r>
        <w:rPr>
          <w:noProof/>
        </w:rPr>
        <w:t xml:space="preserve">Brandverhalten (EN 13501-1): </w:t>
      </w:r>
      <w:r w:rsidR="007E35CB">
        <w:rPr>
          <w:noProof/>
        </w:rPr>
        <w:t>C</w:t>
      </w:r>
      <w:r>
        <w:rPr>
          <w:noProof/>
        </w:rPr>
        <w:t>fl-s1,</w:t>
      </w:r>
    </w:p>
    <w:p w14:paraId="6F97EF62" w14:textId="38B5FE76" w:rsidR="009523D3" w:rsidRDefault="009523D3" w:rsidP="009523D3">
      <w:pPr>
        <w:pStyle w:val="KeinLeerraum"/>
        <w:rPr>
          <w:noProof/>
        </w:rPr>
      </w:pPr>
      <w:r>
        <w:rPr>
          <w:noProof/>
        </w:rPr>
        <w:t xml:space="preserve">Rollen inkl. 2,5 cm Vinylstoßrand: </w:t>
      </w:r>
      <w:r w:rsidR="008A73A2">
        <w:rPr>
          <w:noProof/>
        </w:rPr>
        <w:t>200</w:t>
      </w:r>
      <w:r>
        <w:rPr>
          <w:noProof/>
        </w:rPr>
        <w:t xml:space="preserve"> cm,</w:t>
      </w:r>
    </w:p>
    <w:p w14:paraId="264060A5" w14:textId="77777777" w:rsidR="009523D3" w:rsidRDefault="009523D3" w:rsidP="009523D3">
      <w:pPr>
        <w:pStyle w:val="KeinLeerraum"/>
        <w:rPr>
          <w:noProof/>
        </w:rPr>
      </w:pPr>
      <w:r>
        <w:rPr>
          <w:noProof/>
        </w:rPr>
        <w:t>Verlegung Rollen: auf vollflächig gespachtelten Untergrund kleben,</w:t>
      </w:r>
    </w:p>
    <w:p w14:paraId="0EC85031" w14:textId="77777777" w:rsidR="009523D3" w:rsidRDefault="009523D3" w:rsidP="009523D3">
      <w:pPr>
        <w:pStyle w:val="KeinLeerraum"/>
        <w:rPr>
          <w:noProof/>
        </w:rPr>
      </w:pPr>
      <w:r>
        <w:rPr>
          <w:noProof/>
        </w:rPr>
        <w:t>Dessin/Farbe: mehrfarbig, meliert mit Kratzgarn,</w:t>
      </w:r>
    </w:p>
    <w:p w14:paraId="35B92EC2" w14:textId="77777777" w:rsidR="009523D3" w:rsidRDefault="009523D3" w:rsidP="009523D3">
      <w:pPr>
        <w:pStyle w:val="KeinLeerraum"/>
        <w:rPr>
          <w:noProof/>
        </w:rPr>
      </w:pPr>
      <w:r>
        <w:rPr>
          <w:noProof/>
        </w:rPr>
        <w:t>Farbton nach Wahl des AG aus der Standardkollektion,</w:t>
      </w:r>
    </w:p>
    <w:p w14:paraId="0018ACFC" w14:textId="7AFD41DB" w:rsidR="00081E1D" w:rsidRDefault="009523D3" w:rsidP="009523D3">
      <w:pPr>
        <w:pStyle w:val="KeinLeerraum"/>
        <w:rPr>
          <w:noProof/>
        </w:rPr>
      </w:pPr>
      <w:r>
        <w:rPr>
          <w:noProof/>
        </w:rPr>
        <w:t>Wegen Farbkonzept Dessin</w:t>
      </w:r>
      <w:r>
        <w:rPr>
          <w:noProof/>
        </w:rPr>
        <w:t>…..</w:t>
      </w:r>
    </w:p>
    <w:p w14:paraId="32EFE519" w14:textId="77777777" w:rsidR="008E0254" w:rsidRDefault="008E0254" w:rsidP="009523D3">
      <w:pPr>
        <w:pStyle w:val="KeinLeerraum"/>
        <w:rPr>
          <w:noProof/>
        </w:rPr>
      </w:pPr>
    </w:p>
    <w:p w14:paraId="5A5BC99D" w14:textId="77777777" w:rsidR="008E0254" w:rsidRDefault="008E0254" w:rsidP="009523D3">
      <w:pPr>
        <w:pStyle w:val="KeinLeerraum"/>
        <w:rPr>
          <w:noProof/>
        </w:rPr>
      </w:pPr>
    </w:p>
    <w:p w14:paraId="4DB0FF03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Maße (in cm) :</w:t>
      </w:r>
    </w:p>
    <w:p w14:paraId="1A33EA2A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Breite: _____________</w:t>
      </w:r>
    </w:p>
    <w:p w14:paraId="54AB06BA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Länge:____________</w:t>
      </w:r>
    </w:p>
    <w:p w14:paraId="402DF39F" w14:textId="77777777" w:rsidR="00081E1D" w:rsidRDefault="00081E1D" w:rsidP="00624982">
      <w:pPr>
        <w:pStyle w:val="KeinLeerraum"/>
        <w:rPr>
          <w:noProof/>
        </w:rPr>
      </w:pPr>
    </w:p>
    <w:p w14:paraId="3DE803BD" w14:textId="77777777" w:rsidR="00081E1D" w:rsidRDefault="00081E1D" w:rsidP="00624982">
      <w:pPr>
        <w:pStyle w:val="KeinLeerraum"/>
        <w:rPr>
          <w:noProof/>
        </w:rPr>
      </w:pPr>
    </w:p>
    <w:p w14:paraId="08E42F7F" w14:textId="77777777" w:rsidR="00081E1D" w:rsidRDefault="00081E1D" w:rsidP="005F0ED5">
      <w:pPr>
        <w:pStyle w:val="KeinLeerraum"/>
      </w:pPr>
      <w:r>
        <w:t>Liefernachweis:</w:t>
      </w:r>
      <w:r>
        <w:tab/>
      </w:r>
    </w:p>
    <w:p w14:paraId="34FED9B4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picobello FUSSMATTEN</w:t>
      </w:r>
    </w:p>
    <w:p w14:paraId="2FF29B91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ein Geschäftsbereich der publica.SOLUTIONS KG</w:t>
      </w:r>
    </w:p>
    <w:p w14:paraId="0946E6F7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Stahlwerkstraße 38</w:t>
      </w:r>
    </w:p>
    <w:p w14:paraId="00174AAE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57555 Mudersbach</w:t>
      </w:r>
    </w:p>
    <w:p w14:paraId="1898AA7D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Email: info@picobello-fussmatten.de</w:t>
      </w:r>
    </w:p>
    <w:p w14:paraId="33D13682" w14:textId="77777777" w:rsidR="00081E1D" w:rsidRDefault="00081E1D" w:rsidP="00A858B9">
      <w:pPr>
        <w:pStyle w:val="KeinLeerraum"/>
        <w:rPr>
          <w:noProof/>
        </w:rPr>
      </w:pPr>
      <w:r>
        <w:rPr>
          <w:noProof/>
        </w:rPr>
        <w:t>Tel: 02745/93183-60</w:t>
      </w:r>
    </w:p>
    <w:p w14:paraId="7C24EA17" w14:textId="77777777" w:rsidR="00081E1D" w:rsidRDefault="00081E1D" w:rsidP="005F0ED5">
      <w:pPr>
        <w:pStyle w:val="KeinLeerraum"/>
        <w:rPr>
          <w:noProof/>
        </w:rPr>
      </w:pPr>
      <w:r>
        <w:rPr>
          <w:noProof/>
        </w:rPr>
        <w:t>Fax: 02745/93183-</w:t>
      </w:r>
      <w:r w:rsidR="00390469">
        <w:rPr>
          <w:noProof/>
        </w:rPr>
        <w:t>25</w:t>
      </w:r>
    </w:p>
    <w:p w14:paraId="2F356C51" w14:textId="77777777" w:rsidR="00081E1D" w:rsidRDefault="00081E1D" w:rsidP="00A17E03">
      <w:pPr>
        <w:pStyle w:val="KeinLeerraum"/>
        <w:rPr>
          <w:noProof/>
        </w:rPr>
      </w:pPr>
    </w:p>
    <w:p w14:paraId="2F8931EC" w14:textId="70646710" w:rsidR="00081E1D" w:rsidRDefault="00081E1D" w:rsidP="00A858B9">
      <w:pPr>
        <w:pStyle w:val="KeinLeerraum"/>
        <w:rPr>
          <w:noProof/>
        </w:rPr>
      </w:pPr>
      <w:r>
        <w:t xml:space="preserve">Artikelnummer: </w:t>
      </w:r>
      <w:r w:rsidR="008E0254">
        <w:rPr>
          <w:noProof/>
        </w:rPr>
        <w:t xml:space="preserve">EXZELLENT </w:t>
      </w:r>
      <w:r>
        <w:rPr>
          <w:noProof/>
        </w:rPr>
        <w:t xml:space="preserve"> Fabrikat: picobello </w:t>
      </w:r>
      <w:r w:rsidR="008E0254">
        <w:rPr>
          <w:noProof/>
        </w:rPr>
        <w:t>SAUBERLAUF</w:t>
      </w:r>
    </w:p>
    <w:p w14:paraId="3D4D040D" w14:textId="77777777" w:rsidR="00390469" w:rsidRDefault="00390469" w:rsidP="00A858B9">
      <w:pPr>
        <w:pStyle w:val="KeinLeerraum"/>
        <w:rPr>
          <w:noProof/>
        </w:rPr>
      </w:pPr>
    </w:p>
    <w:p w14:paraId="4653F90D" w14:textId="77777777" w:rsidR="00081E1D" w:rsidRDefault="00081E1D" w:rsidP="00624982">
      <w:pPr>
        <w:pStyle w:val="KeinLeerraum"/>
        <w:rPr>
          <w:noProof/>
        </w:rPr>
        <w:sectPr w:rsidR="00081E1D" w:rsidSect="00081E1D">
          <w:headerReference w:type="default" r:id="rId10"/>
          <w:pgSz w:w="11906" w:h="16838"/>
          <w:pgMar w:top="1417" w:right="1417" w:bottom="1134" w:left="1417" w:header="708" w:footer="708" w:gutter="0"/>
          <w:pgNumType w:start="1"/>
          <w:cols w:space="708"/>
          <w:docGrid w:linePitch="360"/>
        </w:sectPr>
      </w:pPr>
      <w:r>
        <w:rPr>
          <w:noProof/>
        </w:rPr>
        <w:t xml:space="preserve">                                                                Menge: _________ Stück       EP: ___________  GP: __________</w:t>
      </w:r>
    </w:p>
    <w:p w14:paraId="1E864C21" w14:textId="77777777" w:rsidR="00081E1D" w:rsidRDefault="00081E1D" w:rsidP="00624982">
      <w:pPr>
        <w:pStyle w:val="KeinLeerraum"/>
        <w:rPr>
          <w:noProof/>
        </w:rPr>
      </w:pPr>
    </w:p>
    <w:sectPr w:rsidR="00081E1D" w:rsidSect="00081E1D">
      <w:headerReference w:type="default" r:id="rId11"/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E2238" w14:textId="77777777" w:rsidR="00DB7971" w:rsidRDefault="00DB7971" w:rsidP="00B36372">
      <w:pPr>
        <w:spacing w:after="0" w:line="240" w:lineRule="auto"/>
      </w:pPr>
      <w:r>
        <w:separator/>
      </w:r>
    </w:p>
  </w:endnote>
  <w:endnote w:type="continuationSeparator" w:id="0">
    <w:p w14:paraId="7F2187CF" w14:textId="77777777" w:rsidR="00DB7971" w:rsidRDefault="00DB7971" w:rsidP="00B3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DEA27" w14:textId="77777777" w:rsidR="00DB7971" w:rsidRDefault="00DB7971" w:rsidP="00B36372">
      <w:pPr>
        <w:spacing w:after="0" w:line="240" w:lineRule="auto"/>
      </w:pPr>
      <w:r>
        <w:separator/>
      </w:r>
    </w:p>
  </w:footnote>
  <w:footnote w:type="continuationSeparator" w:id="0">
    <w:p w14:paraId="2CCE9F5E" w14:textId="77777777" w:rsidR="00DB7971" w:rsidRDefault="00DB7971" w:rsidP="00B3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DC60F" w14:textId="42279CCF" w:rsidR="00081E1D" w:rsidRPr="00B36372" w:rsidRDefault="00081E1D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61312" behindDoc="1" locked="0" layoutInCell="1" allowOverlap="1" wp14:anchorId="0293D5B6" wp14:editId="7C7A54F8">
          <wp:simplePos x="0" y="0"/>
          <wp:positionH relativeFrom="column">
            <wp:posOffset>4519930</wp:posOffset>
          </wp:positionH>
          <wp:positionV relativeFrom="paragraph">
            <wp:posOffset>-154305</wp:posOffset>
          </wp:positionV>
          <wp:extent cx="1243330" cy="356235"/>
          <wp:effectExtent l="0" t="0" r="0" b="5715"/>
          <wp:wrapNone/>
          <wp:docPr id="2" name="Grafik 2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372">
      <w:rPr>
        <w:sz w:val="32"/>
      </w:rPr>
      <w:t>Au</w:t>
    </w:r>
    <w:r>
      <w:rPr>
        <w:sz w:val="32"/>
      </w:rPr>
      <w:t>s</w:t>
    </w:r>
    <w:r w:rsidRPr="00B36372">
      <w:rPr>
        <w:sz w:val="32"/>
      </w:rPr>
      <w:t xml:space="preserve">schreibungstext </w:t>
    </w:r>
    <w:r w:rsidR="008E0254">
      <w:rPr>
        <w:sz w:val="32"/>
      </w:rPr>
      <w:t>EXZELLENT SAUBERLAUF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DA985" w14:textId="77777777" w:rsidR="00D42A57" w:rsidRPr="00B36372" w:rsidRDefault="00D42A57">
    <w:pPr>
      <w:pStyle w:val="Kopfzeile"/>
      <w:rPr>
        <w:sz w:val="32"/>
      </w:rPr>
    </w:pPr>
    <w:r>
      <w:rPr>
        <w:noProof/>
        <w:sz w:val="32"/>
        <w:lang w:eastAsia="de-DE"/>
      </w:rPr>
      <w:drawing>
        <wp:anchor distT="0" distB="0" distL="114300" distR="114300" simplePos="0" relativeHeight="251659264" behindDoc="1" locked="0" layoutInCell="1" allowOverlap="1" wp14:anchorId="0293D5B6" wp14:editId="7C7A54F8">
          <wp:simplePos x="0" y="0"/>
          <wp:positionH relativeFrom="column">
            <wp:posOffset>4519930</wp:posOffset>
          </wp:positionH>
          <wp:positionV relativeFrom="paragraph">
            <wp:posOffset>-154305</wp:posOffset>
          </wp:positionV>
          <wp:extent cx="1243330" cy="356235"/>
          <wp:effectExtent l="0" t="0" r="0" b="5715"/>
          <wp:wrapNone/>
          <wp:docPr id="1" name="Grafik 1" descr="\\LS-WVLDBA\share\publica-Daten\Kunden _Interessenten\Kunden\Kunden A-Z\Kunden L-Q\11501 picobello\picobello website\picobello Logo 426x122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LS-WVLDBA\share\publica-Daten\Kunden _Interessenten\Kunden\Kunden A-Z\Kunden L-Q\11501 picobello\picobello website\picobello Logo 426x122px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33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36372">
      <w:rPr>
        <w:sz w:val="32"/>
      </w:rPr>
      <w:t>Au</w:t>
    </w:r>
    <w:r>
      <w:rPr>
        <w:sz w:val="32"/>
      </w:rPr>
      <w:t>s</w:t>
    </w:r>
    <w:r w:rsidRPr="00B36372">
      <w:rPr>
        <w:sz w:val="32"/>
      </w:rPr>
      <w:t>schreibungstext Aluprofilmatte picobello ALU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EA6"/>
    <w:rsid w:val="00050EC3"/>
    <w:rsid w:val="00081E1D"/>
    <w:rsid w:val="00131B75"/>
    <w:rsid w:val="00221A5C"/>
    <w:rsid w:val="00390469"/>
    <w:rsid w:val="004948EE"/>
    <w:rsid w:val="00514FF6"/>
    <w:rsid w:val="00557F25"/>
    <w:rsid w:val="005F0ED5"/>
    <w:rsid w:val="005F14A7"/>
    <w:rsid w:val="00624982"/>
    <w:rsid w:val="006A67FB"/>
    <w:rsid w:val="00795385"/>
    <w:rsid w:val="007E35CB"/>
    <w:rsid w:val="008764BC"/>
    <w:rsid w:val="008A73A2"/>
    <w:rsid w:val="008E0254"/>
    <w:rsid w:val="008E68C0"/>
    <w:rsid w:val="009523D3"/>
    <w:rsid w:val="009A1741"/>
    <w:rsid w:val="009D33A9"/>
    <w:rsid w:val="00A17E03"/>
    <w:rsid w:val="00A858B9"/>
    <w:rsid w:val="00AC258A"/>
    <w:rsid w:val="00B36372"/>
    <w:rsid w:val="00D00E05"/>
    <w:rsid w:val="00D42A57"/>
    <w:rsid w:val="00D83EA6"/>
    <w:rsid w:val="00DB7971"/>
    <w:rsid w:val="00E051DD"/>
    <w:rsid w:val="00E2308F"/>
    <w:rsid w:val="00E53B6C"/>
    <w:rsid w:val="00E77DDB"/>
    <w:rsid w:val="00F3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B027C7"/>
  <w15:chartTrackingRefBased/>
  <w15:docId w15:val="{0C39DC2E-A424-4691-B753-F5E858C2F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A17E03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795385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95385"/>
    <w:rPr>
      <w:color w:val="954F72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6372"/>
  </w:style>
  <w:style w:type="paragraph" w:styleId="Fuzeile">
    <w:name w:val="footer"/>
    <w:basedOn w:val="Standard"/>
    <w:link w:val="FuzeileZchn"/>
    <w:uiPriority w:val="99"/>
    <w:unhideWhenUsed/>
    <w:rsid w:val="00B36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6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4564693871434C8BDA43DDC9CC330E" ma:contentTypeVersion="3" ma:contentTypeDescription="Ein neues Dokument erstellen." ma:contentTypeScope="" ma:versionID="cc24626c124f0f5a6b69912f64e7eaf6">
  <xsd:schema xmlns:xsd="http://www.w3.org/2001/XMLSchema" xmlns:xs="http://www.w3.org/2001/XMLSchema" xmlns:p="http://schemas.microsoft.com/office/2006/metadata/properties" xmlns:ns2="dfb35f11-09a5-4549-973b-531cf156012c" targetNamespace="http://schemas.microsoft.com/office/2006/metadata/properties" ma:root="true" ma:fieldsID="83f50ceb4447fdc98706bdc3deebd916" ns2:_="">
    <xsd:import namespace="dfb35f11-09a5-4549-973b-531cf15601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35f11-09a5-4549-973b-531cf15601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693ACE-D5FB-434A-9D68-428C92F09E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b35f11-09a5-4549-973b-531cf15601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AFCE63-1CD5-467D-8319-F1B10941EC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8F493BC-2247-4EB5-BB6E-ED78FB9877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E92008-C457-47AE-95B1-3A2DE9B4453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Menn</dc:creator>
  <cp:keywords/>
  <dc:description/>
  <cp:lastModifiedBy>Marco Menn</cp:lastModifiedBy>
  <cp:revision>14</cp:revision>
  <cp:lastPrinted>2015-06-24T06:35:00Z</cp:lastPrinted>
  <dcterms:created xsi:type="dcterms:W3CDTF">2015-07-15T07:58:00Z</dcterms:created>
  <dcterms:modified xsi:type="dcterms:W3CDTF">2025-01-22T13:53:00Z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0x0101005C4564693871434C8BDA43DDC9CC330E</vt:lpwstr>
  </property>
  <property fmtid="{D5CDD505-2E9C-101B-9397-08002B2CF9AE}" pid="3" name="Order">
    <vt:r8>32300</vt:r8>
  </property>
  <property fmtid="{D5CDD505-2E9C-101B-9397-08002B2CF9AE}" pid="4" name="ComplianceAssetId">
    <vt:lpwstr/>
  </property>
  <property fmtid="{D5CDD505-2E9C-101B-9397-08002B2CF9AE}" pid="5" name="Template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